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1" w:type="dxa"/>
        <w:tblInd w:w="-1010" w:type="dxa"/>
        <w:tblLayout w:type="fixed"/>
        <w:tblLook w:val="0400" w:firstRow="0" w:lastRow="0" w:firstColumn="0" w:lastColumn="0" w:noHBand="0" w:noVBand="1"/>
      </w:tblPr>
      <w:tblGrid>
        <w:gridCol w:w="2365"/>
        <w:gridCol w:w="6282"/>
        <w:gridCol w:w="864"/>
        <w:gridCol w:w="848"/>
        <w:gridCol w:w="798"/>
        <w:gridCol w:w="880"/>
        <w:gridCol w:w="3618"/>
        <w:gridCol w:w="236"/>
      </w:tblGrid>
      <w:tr w:rsidR="006E0510" w:rsidTr="009E1557">
        <w:trPr>
          <w:trHeight w:val="806"/>
        </w:trPr>
        <w:tc>
          <w:tcPr>
            <w:tcW w:w="15891" w:type="dxa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 xml:space="preserve">JELOVNIK: OŠ </w:t>
            </w:r>
            <w:r>
              <w:rPr>
                <w:rFonts w:asciiTheme="majorHAnsi" w:eastAsia="Calibri" w:hAnsiTheme="majorHAnsi" w:cstheme="majorHAnsi"/>
                <w:b/>
                <w:color w:val="000000" w:themeColor="text1"/>
                <w:sz w:val="26"/>
                <w:szCs w:val="26"/>
              </w:rPr>
              <w:t xml:space="preserve">IVANA KUKULJEVIĆA SISAK – </w:t>
            </w:r>
            <w:r>
              <w:rPr>
                <w:rFonts w:asciiTheme="majorHAnsi" w:eastAsia="Calibri" w:hAnsiTheme="majorHAnsi" w:cstheme="majorHAnsi"/>
                <w:b/>
                <w:color w:val="FF0000"/>
                <w:sz w:val="26"/>
                <w:szCs w:val="26"/>
              </w:rPr>
              <w:t>PODRUČNA ŠKOLA NOVO PRAČNO</w:t>
            </w:r>
            <w:r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Novo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Pračno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73, 44010 Novo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Pračno</w:t>
            </w:r>
            <w:proofErr w:type="spellEnd"/>
          </w:p>
          <w:p w:rsidR="006E0510" w:rsidRDefault="00B0596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b/>
                <w:color w:val="538135"/>
                <w:sz w:val="26"/>
                <w:szCs w:val="26"/>
              </w:rPr>
              <w:t>HEALTHY MEAL STANDARD KIDS MENU</w:t>
            </w:r>
          </w:p>
        </w:tc>
      </w:tr>
      <w:tr w:rsidR="006E0510" w:rsidTr="009E1557">
        <w:trPr>
          <w:trHeight w:val="616"/>
        </w:trPr>
        <w:tc>
          <w:tcPr>
            <w:tcW w:w="15891" w:type="dxa"/>
            <w:gridSpan w:val="8"/>
            <w:tcBorders>
              <w:top w:val="single" w:sz="18" w:space="0" w:color="0070C0"/>
              <w:left w:val="single" w:sz="18" w:space="0" w:color="0070C0"/>
              <w:bottom w:val="single" w:sz="4" w:space="0" w:color="A8D08D"/>
              <w:right w:val="single" w:sz="18" w:space="0" w:color="0070C0"/>
            </w:tcBorders>
            <w:vAlign w:val="center"/>
          </w:tcPr>
          <w:p w:rsidR="006E0510" w:rsidRDefault="009E155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eastAsia="Calibri" w:hAnsiTheme="majorHAnsi" w:cstheme="majorHAnsi"/>
                <w:b/>
                <w:color w:val="262626"/>
                <w:sz w:val="28"/>
                <w:szCs w:val="28"/>
              </w:rPr>
              <w:t>TJEDAN: 29.04.-03.05</w:t>
            </w:r>
            <w:r w:rsidR="00B05965">
              <w:rPr>
                <w:rFonts w:asciiTheme="majorHAnsi" w:eastAsia="Calibri" w:hAnsiTheme="majorHAnsi" w:cstheme="majorHAnsi"/>
                <w:b/>
                <w:color w:val="262626"/>
                <w:sz w:val="28"/>
                <w:szCs w:val="28"/>
              </w:rPr>
              <w:t>.2024.</w:t>
            </w:r>
          </w:p>
        </w:tc>
      </w:tr>
      <w:tr w:rsidR="006E0510" w:rsidTr="009E1557">
        <w:trPr>
          <w:trHeight w:val="434"/>
        </w:trPr>
        <w:tc>
          <w:tcPr>
            <w:tcW w:w="2365" w:type="dxa"/>
            <w:vMerge w:val="restar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tabs>
                <w:tab w:val="left" w:pos="1959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DAN</w:t>
            </w:r>
          </w:p>
        </w:tc>
        <w:tc>
          <w:tcPr>
            <w:tcW w:w="6282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tabs>
                <w:tab w:val="left" w:pos="1959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 xml:space="preserve">UŽINA </w:t>
            </w:r>
          </w:p>
          <w:p w:rsidR="006E0510" w:rsidRDefault="00B05965">
            <w:pPr>
              <w:widowControl w:val="0"/>
              <w:tabs>
                <w:tab w:val="left" w:pos="1959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suhi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mliječni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obrok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390" w:type="dxa"/>
            <w:gridSpan w:val="4"/>
            <w:tcBorders>
              <w:top w:val="single" w:sz="18" w:space="0" w:color="0070C0"/>
              <w:left w:val="single" w:sz="4" w:space="0" w:color="0070C0"/>
              <w:bottom w:val="single" w:sz="6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DNEVNE HRANJIVE VRIJEDNOSTI</w:t>
            </w:r>
          </w:p>
        </w:tc>
        <w:tc>
          <w:tcPr>
            <w:tcW w:w="3618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ALERGENI</w:t>
            </w:r>
          </w:p>
        </w:tc>
        <w:tc>
          <w:tcPr>
            <w:tcW w:w="236" w:type="dxa"/>
          </w:tcPr>
          <w:p w:rsidR="006E0510" w:rsidRDefault="006E0510">
            <w:pPr>
              <w:widowControl w:val="0"/>
            </w:pPr>
          </w:p>
        </w:tc>
      </w:tr>
      <w:tr w:rsidR="006E0510" w:rsidTr="009E1557">
        <w:trPr>
          <w:trHeight w:val="316"/>
        </w:trPr>
        <w:tc>
          <w:tcPr>
            <w:tcW w:w="2365" w:type="dxa"/>
            <w:vMerge/>
            <w:tcBorders>
              <w:top w:val="single" w:sz="4" w:space="0" w:color="A8D08D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6E0510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6282" w:type="dxa"/>
            <w:vMerge/>
            <w:tcBorders>
              <w:top w:val="single" w:sz="4" w:space="0" w:color="A8D08D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6E0510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848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98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618" w:type="dxa"/>
            <w:vMerge/>
            <w:tcBorders>
              <w:top w:val="single" w:sz="4" w:space="0" w:color="A8D08D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E0510" w:rsidRDefault="006E0510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E0510" w:rsidRDefault="006E0510">
            <w:pPr>
              <w:widowControl w:val="0"/>
            </w:pPr>
          </w:p>
        </w:tc>
      </w:tr>
      <w:tr w:rsidR="009E1557" w:rsidTr="009E1557">
        <w:trPr>
          <w:trHeight w:val="1208"/>
        </w:trPr>
        <w:tc>
          <w:tcPr>
            <w:tcW w:w="2365" w:type="dxa"/>
            <w:tcBorders>
              <w:top w:val="single" w:sz="18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 w:rsidR="009E1557" w:rsidRDefault="009E1557" w:rsidP="009E155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PONEDJELJAK</w:t>
            </w:r>
          </w:p>
          <w:p w:rsidR="009E1557" w:rsidRDefault="009E1557" w:rsidP="009E1557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20"/>
                <w:szCs w:val="20"/>
              </w:rPr>
            </w:pPr>
            <w:r w:rsidRPr="009E155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ČOKOLADNI NAMAZ NA KRUHU , MALA JABUKA KOMAD , MLIJEKO 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49.0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12.6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  <w:tc>
          <w:tcPr>
            <w:tcW w:w="236" w:type="dxa"/>
          </w:tcPr>
          <w:p w:rsidR="009E1557" w:rsidRDefault="009E1557" w:rsidP="009E1557">
            <w:pPr>
              <w:widowControl w:val="0"/>
            </w:pPr>
          </w:p>
        </w:tc>
      </w:tr>
      <w:tr w:rsidR="009E1557" w:rsidTr="00A21F04">
        <w:trPr>
          <w:trHeight w:val="1116"/>
        </w:trPr>
        <w:tc>
          <w:tcPr>
            <w:tcW w:w="2365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 w:rsidR="009E1557" w:rsidRDefault="009E1557" w:rsidP="009E155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UTORAK</w:t>
            </w: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20"/>
                <w:szCs w:val="20"/>
              </w:rPr>
            </w:pPr>
            <w:r w:rsidRPr="009E155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 MASLACOM I MEDOM , JABUKA KOMAD , KAKAO S MEDOM 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56.2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388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  <w:tc>
          <w:tcPr>
            <w:tcW w:w="236" w:type="dxa"/>
          </w:tcPr>
          <w:p w:rsidR="009E1557" w:rsidRDefault="009E1557" w:rsidP="009E1557">
            <w:pPr>
              <w:widowControl w:val="0"/>
            </w:pPr>
          </w:p>
        </w:tc>
      </w:tr>
      <w:tr w:rsidR="009E1557" w:rsidTr="009E1557">
        <w:trPr>
          <w:trHeight w:val="1118"/>
        </w:trPr>
        <w:tc>
          <w:tcPr>
            <w:tcW w:w="2365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 w:rsidR="009E1557" w:rsidRDefault="009E1557" w:rsidP="009E155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SRIJEDA</w:t>
            </w:r>
          </w:p>
        </w:tc>
        <w:tc>
          <w:tcPr>
            <w:tcW w:w="62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rFonts w:ascii="Segoe UI" w:eastAsia="Segoe UI" w:hAnsi="Segoe UI" w:cs="Segoe UI"/>
                <w:color w:val="495057"/>
                <w:sz w:val="20"/>
                <w:szCs w:val="20"/>
              </w:rPr>
            </w:pPr>
            <w:r w:rsidRPr="009E1557"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>XXXX</w:t>
            </w:r>
          </w:p>
        </w:tc>
        <w:tc>
          <w:tcPr>
            <w:tcW w:w="8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36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236" w:type="dxa"/>
          </w:tcPr>
          <w:p w:rsidR="009E1557" w:rsidRDefault="009E1557" w:rsidP="009E1557">
            <w:pPr>
              <w:widowControl w:val="0"/>
            </w:pPr>
          </w:p>
        </w:tc>
      </w:tr>
      <w:tr w:rsidR="009E1557" w:rsidTr="009C1ACB">
        <w:trPr>
          <w:trHeight w:val="1034"/>
        </w:trPr>
        <w:tc>
          <w:tcPr>
            <w:tcW w:w="2365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 w:rsidR="009E1557" w:rsidRDefault="009E1557" w:rsidP="009E155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ČETVRTAK</w:t>
            </w:r>
          </w:p>
          <w:p w:rsidR="009E1557" w:rsidRDefault="009E1557" w:rsidP="009E155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20"/>
                <w:szCs w:val="20"/>
              </w:rPr>
            </w:pPr>
            <w:r w:rsidRPr="009E155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PIZZA ZDRAVA , BANANA KOMAD , KEFIR 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398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  <w:tc>
          <w:tcPr>
            <w:tcW w:w="236" w:type="dxa"/>
          </w:tcPr>
          <w:p w:rsidR="009E1557" w:rsidRDefault="009E1557" w:rsidP="009E1557">
            <w:pPr>
              <w:widowControl w:val="0"/>
            </w:pPr>
          </w:p>
        </w:tc>
      </w:tr>
      <w:tr w:rsidR="009E1557" w:rsidTr="00392B1E">
        <w:trPr>
          <w:trHeight w:val="1078"/>
        </w:trPr>
        <w:tc>
          <w:tcPr>
            <w:tcW w:w="2365" w:type="dxa"/>
            <w:tcBorders>
              <w:top w:val="single" w:sz="4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9E1557" w:rsidRDefault="009E1557" w:rsidP="009E155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PETAK</w:t>
            </w:r>
          </w:p>
          <w:p w:rsidR="009E1557" w:rsidRDefault="009E1557" w:rsidP="009E1557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20"/>
                <w:szCs w:val="20"/>
              </w:rPr>
            </w:pPr>
            <w:r w:rsidRPr="009E155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E1557" w:rsidRPr="009E1557" w:rsidRDefault="009E1557" w:rsidP="009E1557">
            <w:pPr>
              <w:jc w:val="center"/>
              <w:rPr>
                <w:sz w:val="12"/>
                <w:szCs w:val="12"/>
              </w:rPr>
            </w:pP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155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  <w:tc>
          <w:tcPr>
            <w:tcW w:w="236" w:type="dxa"/>
          </w:tcPr>
          <w:p w:rsidR="009E1557" w:rsidRDefault="009E1557" w:rsidP="009E1557">
            <w:pPr>
              <w:widowControl w:val="0"/>
            </w:pPr>
          </w:p>
        </w:tc>
      </w:tr>
    </w:tbl>
    <w:p w:rsidR="006E0510" w:rsidRDefault="006E0510">
      <w:pPr>
        <w:sectPr w:rsidR="006E05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80" w:right="1417" w:bottom="1417" w:left="1417" w:header="284" w:footer="263" w:gutter="0"/>
          <w:pgNumType w:start="1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6E0510" w:rsidRDefault="006E0510"/>
    <w:sectPr w:rsidR="006E05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80" w:right="1417" w:bottom="1417" w:left="1417" w:header="284" w:footer="263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65" w:rsidRDefault="00B05965">
      <w:pPr>
        <w:spacing w:line="240" w:lineRule="auto"/>
      </w:pPr>
      <w:r>
        <w:separator/>
      </w:r>
    </w:p>
  </w:endnote>
  <w:endnote w:type="continuationSeparator" w:id="0">
    <w:p w:rsidR="00B05965" w:rsidRDefault="00B05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6E05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</w:t>
    </w:r>
    <w:r>
      <w:rPr>
        <w:rFonts w:ascii="Calibri" w:eastAsia="Calibri" w:hAnsi="Calibri" w:cs="Calibri"/>
        <w:i/>
        <w:color w:val="000000"/>
        <w:sz w:val="20"/>
        <w:szCs w:val="20"/>
      </w:rPr>
      <w:t>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</w:t>
    </w:r>
    <w:r>
      <w:rPr>
        <w:rFonts w:ascii="Calibri" w:eastAsia="Calibri" w:hAnsi="Calibri" w:cs="Calibri"/>
        <w:i/>
        <w:color w:val="000000"/>
        <w:sz w:val="20"/>
        <w:szCs w:val="20"/>
      </w:rPr>
      <w:t>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6E0510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</w:t>
    </w:r>
    <w:r>
      <w:rPr>
        <w:rFonts w:ascii="Calibri" w:eastAsia="Calibri" w:hAnsi="Calibri" w:cs="Calibri"/>
        <w:i/>
        <w:color w:val="000000"/>
        <w:sz w:val="20"/>
        <w:szCs w:val="20"/>
      </w:rPr>
      <w:t>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</w:t>
    </w:r>
    <w:r>
      <w:rPr>
        <w:rFonts w:ascii="Calibri" w:eastAsia="Calibri" w:hAnsi="Calibri" w:cs="Calibri"/>
        <w:i/>
        <w:color w:val="000000"/>
        <w:sz w:val="20"/>
        <w:szCs w:val="20"/>
      </w:rPr>
      <w:t>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65" w:rsidRDefault="00B05965">
      <w:pPr>
        <w:spacing w:line="240" w:lineRule="auto"/>
      </w:pPr>
      <w:r>
        <w:separator/>
      </w:r>
    </w:p>
  </w:footnote>
  <w:footnote w:type="continuationSeparator" w:id="0">
    <w:p w:rsidR="00B05965" w:rsidRDefault="00B05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6E05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6E0510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10"/>
    <w:rsid w:val="006E0510"/>
    <w:rsid w:val="009E1557"/>
    <w:rsid w:val="00B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1860"/>
  <w15:docId w15:val="{F08F1538-80C0-426C-952A-4763B3C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line="276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1A25"/>
    <w:rPr>
      <w:rFonts w:ascii="Tahoma" w:eastAsia="Arial" w:hAnsi="Tahoma" w:cs="Tahoma"/>
      <w:sz w:val="16"/>
      <w:szCs w:val="16"/>
      <w:lang w:val="en-US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dc:description/>
  <cp:lastModifiedBy>Osik</cp:lastModifiedBy>
  <cp:revision>14</cp:revision>
  <dcterms:created xsi:type="dcterms:W3CDTF">2023-01-19T06:29:00Z</dcterms:created>
  <dcterms:modified xsi:type="dcterms:W3CDTF">2024-04-22T10:21:00Z</dcterms:modified>
  <dc:language>en-US</dc:language>
</cp:coreProperties>
</file>